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7922"/>
        <w:gridCol w:w="1098"/>
        <w:gridCol w:w="1255"/>
        <w:gridCol w:w="1255"/>
        <w:gridCol w:w="1255"/>
        <w:gridCol w:w="1191"/>
      </w:tblGrid>
      <w:tr w:rsidR="00225AB7" w:rsidRPr="005F475D" w14:paraId="7D14F0C0" w14:textId="7E5594DD" w:rsidTr="00225AB7">
        <w:trPr>
          <w:trHeight w:val="835"/>
          <w:tblHeader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2BC2392" w14:textId="77777777" w:rsidR="00225AB7" w:rsidRPr="005F475D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bookmarkStart w:id="0" w:name="_GoBack"/>
            <w:bookmarkEnd w:id="0"/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922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6AD8BA7" w14:textId="77777777" w:rsidR="00225AB7" w:rsidRPr="005F475D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شرح تعهدات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442B604B" w14:textId="4E91FF86" w:rsidR="00225AB7" w:rsidRPr="0056144E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5614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سقف تعهدات طرح عادی</w:t>
            </w:r>
          </w:p>
        </w:tc>
        <w:tc>
          <w:tcPr>
            <w:tcW w:w="1255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9813552" w14:textId="565CE0DD" w:rsidR="00225AB7" w:rsidRPr="0056144E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56144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t>سقف تعهدات</w:t>
            </w:r>
          </w:p>
          <w:p w14:paraId="1CE78620" w14:textId="12C2BED7" w:rsidR="00225AB7" w:rsidRPr="0056144E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56144E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>طر</w:t>
            </w:r>
            <w:r w:rsidRPr="005614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Pr="0056144E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 xml:space="preserve"> بر</w:t>
            </w:r>
            <w:r w:rsidRPr="005614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56144E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>زی</w:t>
            </w:r>
          </w:p>
          <w:p w14:paraId="79112C59" w14:textId="77777777" w:rsidR="00225AB7" w:rsidRPr="0056144E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2DF516A" w14:textId="77777777" w:rsidR="00225AB7" w:rsidRPr="0056144E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56144E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>سقف  تعهدات طرح  نقره ای</w:t>
            </w:r>
          </w:p>
        </w:tc>
        <w:tc>
          <w:tcPr>
            <w:tcW w:w="1255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C430561" w14:textId="77777777" w:rsidR="00225AB7" w:rsidRPr="0056144E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</w:rPr>
            </w:pPr>
            <w:r w:rsidRPr="0056144E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>سقف تعهدات</w:t>
            </w:r>
          </w:p>
          <w:p w14:paraId="62324B14" w14:textId="77777777" w:rsidR="00225AB7" w:rsidRPr="0056144E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56144E"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  <w:t>طرح طلایی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0DC68ACB" w14:textId="77777777" w:rsidR="0056144E" w:rsidRDefault="0056144E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سقف </w:t>
            </w:r>
          </w:p>
          <w:p w14:paraId="343CEEDA" w14:textId="0F5D6A5F" w:rsidR="00225AB7" w:rsidRPr="0056144E" w:rsidRDefault="00225AB7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5614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طرح ویژه </w:t>
            </w:r>
          </w:p>
        </w:tc>
      </w:tr>
      <w:tr w:rsidR="00225AB7" w:rsidRPr="005F475D" w14:paraId="4B36093C" w14:textId="20A3F1BF" w:rsidTr="00225AB7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764E206" w14:textId="77777777" w:rsidR="00225AB7" w:rsidRPr="005F475D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922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43FC5C9" w14:textId="77777777" w:rsidR="00225AB7" w:rsidRPr="009002C3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  <w:r w:rsidRPr="009002C3">
              <w:rPr>
                <w:rFonts w:ascii="Times New Roman" w:hAnsi="Times New Roman" w:cs="B Zar"/>
                <w:rtl/>
              </w:rPr>
              <w:t xml:space="preserve">جبران هزینه های بستری (تشخیصی، درمان طبی، جراحی) و اعمال جراحی </w:t>
            </w:r>
            <w:r w:rsidRPr="009002C3">
              <w:rPr>
                <w:rFonts w:ascii="Times New Roman" w:hAnsi="Times New Roman" w:cs="B Zar"/>
              </w:rPr>
              <w:t xml:space="preserve">Day Care 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 xml:space="preserve">در بیمارستان و یا مراکز جراحی محدود </w:t>
            </w:r>
            <w:r w:rsidRPr="009002C3">
              <w:rPr>
                <w:rFonts w:ascii="Times New Roman" w:hAnsi="Times New Roman" w:cs="B Zar"/>
                <w:rtl/>
              </w:rPr>
              <w:t>هزینه همراه بیمه شدگان بستری در بیمارستان که سن بیمار کمتر از 10 سال یا بیشتر از 70 سال باشد انواع سنگ شکن، رادیوترابی، آنژیوگرافی و عروق قلب و یا سایر اعضای بدن، لیزر ترابی ته چشم ، ناخنک چشم</w:t>
            </w:r>
          </w:p>
        </w:tc>
        <w:tc>
          <w:tcPr>
            <w:tcW w:w="1098" w:type="dxa"/>
            <w:vMerge w:val="restart"/>
            <w:shd w:val="clear" w:color="auto" w:fill="D2DEEF"/>
          </w:tcPr>
          <w:p w14:paraId="207020DB" w14:textId="77777777" w:rsidR="00225AB7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61318010" w14:textId="77777777" w:rsidR="00225AB7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2FC77415" w14:textId="4162D7CD" w:rsidR="00225AB7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</w:t>
            </w:r>
          </w:p>
        </w:tc>
        <w:tc>
          <w:tcPr>
            <w:tcW w:w="1255" w:type="dxa"/>
            <w:vMerge w:val="restart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463BD53" w14:textId="4F19E733" w:rsidR="00225AB7" w:rsidRPr="005F475D" w:rsidRDefault="00225AB7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vMerge w:val="restart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162CF07" w14:textId="77777777" w:rsidR="00225AB7" w:rsidRPr="005F475D" w:rsidRDefault="00225AB7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vMerge w:val="restart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6AD0A05" w14:textId="77777777" w:rsidR="00225AB7" w:rsidRPr="005F475D" w:rsidRDefault="00225AB7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000/000/500/2</w:t>
            </w:r>
          </w:p>
        </w:tc>
        <w:tc>
          <w:tcPr>
            <w:tcW w:w="1191" w:type="dxa"/>
            <w:vMerge w:val="restart"/>
            <w:shd w:val="clear" w:color="auto" w:fill="D2DEEF"/>
          </w:tcPr>
          <w:p w14:paraId="44E10257" w14:textId="77777777" w:rsidR="00225AB7" w:rsidRDefault="00225AB7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36BEE947" w14:textId="77777777" w:rsid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28536A13" w14:textId="30AEA363" w:rsidR="00225AB7" w:rsidRDefault="00225AB7" w:rsidP="009002C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000/000/000/4</w:t>
            </w:r>
          </w:p>
          <w:p w14:paraId="4C7DE9FA" w14:textId="47266DE9" w:rsidR="00225AB7" w:rsidRDefault="00225AB7" w:rsidP="00225AB7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225AB7" w:rsidRPr="005F475D" w14:paraId="1598F997" w14:textId="15860180" w:rsidTr="00225AB7">
        <w:trPr>
          <w:trHeight w:val="537"/>
          <w:jc w:val="center"/>
        </w:trPr>
        <w:tc>
          <w:tcPr>
            <w:tcW w:w="586" w:type="dxa"/>
            <w:vMerge w:val="restart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30D10F2" w14:textId="77777777" w:rsidR="00225AB7" w:rsidRPr="005F475D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922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74FFF0F" w14:textId="3E0808A6" w:rsidR="00225AB7" w:rsidRPr="009002C3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  <w:r w:rsidRPr="009002C3">
              <w:rPr>
                <w:rFonts w:ascii="Times New Roman" w:hAnsi="Times New Roman" w:cs="B Zar"/>
                <w:rtl/>
              </w:rPr>
              <w:t>جبران هزینه های شیمی درمانی ، رادیو تراپی واعمال جراحی مرتبط با سرطان،  اعمال جراحی تخصصی و فوق تخصصی و بیماری</w:t>
            </w:r>
            <w:r w:rsidRPr="009002C3">
              <w:rPr>
                <w:rFonts w:ascii="Times New Roman" w:hAnsi="Times New Roman" w:cs="B Zar"/>
                <w:rtl/>
              </w:rPr>
              <w:softHyphen/>
              <w:t xml:space="preserve">های خاص شامل: جراحی قلب و عروق، مغز و اعصاب، نخاع، پیوند کبد، پیوند ریه، پیوند کلیه،  پیوند مغز و استخوان (دارو و لوازم پیوندی و سایر خدمات)، جراحی ستون فقرات (جراحی دیسک)، گامانایف،جراحی فوق تخصصی ارتوپدی و بیماری های خاص (شامل: تالاسمی، هموفیلی، دیالیز، </w:t>
            </w:r>
            <w:r w:rsidRPr="009002C3">
              <w:rPr>
                <w:rFonts w:ascii="Times New Roman" w:hAnsi="Times New Roman" w:cs="B Zar"/>
              </w:rPr>
              <w:t>MS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 xml:space="preserve"> و انواع سرطان، داروهای تخصصی مربوط به شیمی درمانی و عوارض آن در مراکز درمانی و داخل مطب به صورت سرپایی یا بستری شامل کلیه هزینه ها (دارو، لوازم و سایر خدمات) و داروهای کرونایی،</w:t>
            </w:r>
            <w:r w:rsidR="00DD601B" w:rsidRPr="009002C3">
              <w:rPr>
                <w:rFonts w:ascii="Times New Roman" w:hAnsi="Times New Roman" w:cs="B Zar"/>
                <w:rtl/>
                <w:lang w:bidi="fa-IR"/>
              </w:rPr>
              <w:t xml:space="preserve"> تست خواب،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 xml:space="preserve"> آنژیوپلاستی عروق کرونر و عروق داخل مغز، جراحی فک (در صورت وجود تومور یا به علت وقوع حادثه تحت پوشش)</w:t>
            </w:r>
          </w:p>
        </w:tc>
        <w:tc>
          <w:tcPr>
            <w:tcW w:w="0" w:type="auto"/>
            <w:vMerge/>
          </w:tcPr>
          <w:p w14:paraId="1EA7D40C" w14:textId="77777777" w:rsidR="00225AB7" w:rsidRPr="005F475D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AC02E6" w14:textId="11BD1A54" w:rsidR="00225AB7" w:rsidRPr="005F475D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F7DAFD" w14:textId="77777777" w:rsidR="00225AB7" w:rsidRPr="005F475D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9906E8" w14:textId="77777777" w:rsidR="00225AB7" w:rsidRPr="005F475D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F451A2" w14:textId="77777777" w:rsidR="00225AB7" w:rsidRPr="005F475D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225AB7" w:rsidRPr="005F475D" w14:paraId="0293F512" w14:textId="47EC8E4A" w:rsidTr="00225AB7">
        <w:trPr>
          <w:trHeight w:val="906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28ABC6C9" w14:textId="77777777" w:rsidR="00225AB7" w:rsidRPr="005F475D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922" w:type="dxa"/>
            <w:vMerge/>
            <w:vAlign w:val="center"/>
            <w:hideMark/>
          </w:tcPr>
          <w:p w14:paraId="60F5D7F2" w14:textId="77777777" w:rsidR="00225AB7" w:rsidRPr="009002C3" w:rsidRDefault="00225AB7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</w:p>
        </w:tc>
        <w:tc>
          <w:tcPr>
            <w:tcW w:w="1098" w:type="dxa"/>
            <w:vMerge/>
            <w:shd w:val="clear" w:color="auto" w:fill="D2DEEF"/>
          </w:tcPr>
          <w:p w14:paraId="3C1E7435" w14:textId="77777777" w:rsidR="00225AB7" w:rsidRDefault="00225AB7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3BEEB5E" w14:textId="277E876F" w:rsidR="00225AB7" w:rsidRPr="005F475D" w:rsidRDefault="00225AB7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E58458C" w14:textId="77777777" w:rsidR="00225AB7" w:rsidRPr="005F475D" w:rsidRDefault="00225AB7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B70E1E0" w14:textId="77777777" w:rsidR="00225AB7" w:rsidRPr="005F475D" w:rsidRDefault="00225AB7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000/000/500/2</w:t>
            </w:r>
          </w:p>
        </w:tc>
        <w:tc>
          <w:tcPr>
            <w:tcW w:w="1191" w:type="dxa"/>
            <w:shd w:val="clear" w:color="auto" w:fill="D2DEEF"/>
          </w:tcPr>
          <w:p w14:paraId="7F4D748F" w14:textId="77777777" w:rsidR="00225AB7" w:rsidRDefault="00225AB7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3FFE03B1" w14:textId="77777777" w:rsidR="00225AB7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0EE081B5" w14:textId="77777777" w:rsidR="00225AB7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000/000/000/4</w:t>
            </w:r>
          </w:p>
          <w:p w14:paraId="591B8FF0" w14:textId="597D8902" w:rsidR="00225AB7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225AB7" w:rsidRPr="005F475D" w14:paraId="1BAE60C8" w14:textId="116DC8FA" w:rsidTr="00280D76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12D75A1" w14:textId="77777777" w:rsidR="00225AB7" w:rsidRPr="005F475D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922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8065CE9" w14:textId="77777777" w:rsidR="00225AB7" w:rsidRPr="009002C3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  <w:r w:rsidRPr="009002C3">
              <w:rPr>
                <w:rFonts w:ascii="Times New Roman" w:hAnsi="Times New Roman" w:cs="B Zar"/>
                <w:rtl/>
              </w:rPr>
              <w:t xml:space="preserve">پوشش هزینه های مربوط به درمان نازایی و ناباروری شامل اعمال جراحی مرتبط </w:t>
            </w:r>
            <w:r w:rsidRPr="009002C3">
              <w:rPr>
                <w:rFonts w:ascii="Times New Roman" w:hAnsi="Times New Roman" w:cs="B Zar"/>
              </w:rPr>
              <w:t>IUI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 xml:space="preserve">، </w:t>
            </w:r>
            <w:r w:rsidRPr="009002C3">
              <w:rPr>
                <w:rFonts w:ascii="Times New Roman" w:hAnsi="Times New Roman" w:cs="B Zar"/>
              </w:rPr>
              <w:t>GIFT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 xml:space="preserve">، </w:t>
            </w:r>
            <w:r w:rsidRPr="009002C3">
              <w:rPr>
                <w:rFonts w:ascii="Times New Roman" w:hAnsi="Times New Roman" w:cs="B Zar"/>
              </w:rPr>
              <w:t>ZIFT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 xml:space="preserve">، میکرواینجکشن و </w:t>
            </w:r>
            <w:r w:rsidRPr="009002C3">
              <w:rPr>
                <w:rFonts w:ascii="Times New Roman" w:hAnsi="Times New Roman" w:cs="B Zar"/>
              </w:rPr>
              <w:t xml:space="preserve">IVF 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 xml:space="preserve"> (با تجویز پزشک معالج)</w:t>
            </w:r>
          </w:p>
        </w:tc>
        <w:tc>
          <w:tcPr>
            <w:tcW w:w="1098" w:type="dxa"/>
            <w:shd w:val="clear" w:color="auto" w:fill="EAEFF7"/>
            <w:vAlign w:val="center"/>
          </w:tcPr>
          <w:p w14:paraId="42560883" w14:textId="0FD758A9" w:rsidR="00225AB7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36AB50B" w14:textId="775CE8A5" w:rsidR="00225AB7" w:rsidRPr="005F475D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FB0518B" w14:textId="77777777" w:rsidR="00225AB7" w:rsidRPr="005F475D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A3526BA" w14:textId="77777777" w:rsidR="00225AB7" w:rsidRPr="005F475D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  <w:tc>
          <w:tcPr>
            <w:tcW w:w="1191" w:type="dxa"/>
            <w:shd w:val="clear" w:color="auto" w:fill="EAEFF7"/>
            <w:vAlign w:val="center"/>
          </w:tcPr>
          <w:p w14:paraId="3BC3C9AE" w14:textId="67C4C0D5" w:rsidR="00225AB7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500</w:t>
            </w:r>
          </w:p>
        </w:tc>
      </w:tr>
      <w:tr w:rsidR="00225AB7" w:rsidRPr="005F475D" w14:paraId="70EAFC0A" w14:textId="611CEE27" w:rsidTr="00A31AD3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BC3931B" w14:textId="77777777" w:rsidR="00225AB7" w:rsidRPr="005F475D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922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8EF19FE" w14:textId="77777777" w:rsidR="00225AB7" w:rsidRPr="009002C3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  <w:r w:rsidRPr="009002C3">
              <w:rPr>
                <w:rFonts w:ascii="Times New Roman" w:hAnsi="Times New Roman" w:cs="B Zar"/>
                <w:rtl/>
              </w:rPr>
              <w:t xml:space="preserve">پوشش هزینه های مربوط به 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>زایمان طبیعی و سزارین و کورتاژ قانونی (با تجویز پزشک معالج)</w:t>
            </w:r>
          </w:p>
        </w:tc>
        <w:tc>
          <w:tcPr>
            <w:tcW w:w="1098" w:type="dxa"/>
            <w:shd w:val="clear" w:color="auto" w:fill="D2DEEF"/>
            <w:vAlign w:val="center"/>
          </w:tcPr>
          <w:p w14:paraId="5AEDB5A1" w14:textId="31E8976F" w:rsidR="00225AB7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138AB20" w14:textId="79916C1E" w:rsidR="00225AB7" w:rsidRPr="005F475D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609A1C6" w14:textId="77777777" w:rsidR="00225AB7" w:rsidRPr="005F475D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A8FF6C9" w14:textId="77777777" w:rsidR="00225AB7" w:rsidRPr="005F475D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  <w:tc>
          <w:tcPr>
            <w:tcW w:w="1191" w:type="dxa"/>
            <w:shd w:val="clear" w:color="auto" w:fill="D2DEEF"/>
          </w:tcPr>
          <w:p w14:paraId="2DE9351F" w14:textId="203548F1" w:rsidR="00225AB7" w:rsidRDefault="00225AB7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500</w:t>
            </w:r>
          </w:p>
        </w:tc>
      </w:tr>
      <w:tr w:rsidR="009002C3" w:rsidRPr="005F475D" w14:paraId="4F181203" w14:textId="66A7AFC4" w:rsidTr="00F40B70">
        <w:trPr>
          <w:trHeight w:val="835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1D41102" w14:textId="77777777" w:rsidR="009002C3" w:rsidRPr="005F475D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922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F9D397E" w14:textId="78D32FE0" w:rsidR="009002C3" w:rsidRPr="009002C3" w:rsidRDefault="009002C3" w:rsidP="00DD601B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  <w:r w:rsidRPr="009002C3">
              <w:rPr>
                <w:rFonts w:ascii="Times New Roman" w:hAnsi="Times New Roman" w:cs="B Zar"/>
                <w:rtl/>
              </w:rPr>
              <w:t xml:space="preserve">هزینه های پاراکلینیکی شامل: انواع سونوگرافی (داخل مطب پزشک متخصص یا فوق تخصص و سایر مراکز)، ماموگرافی، انواع اسکن، انواع سی تی اسکن، انواع اندوسکوپی، کولونوسکوپی، </w:t>
            </w:r>
            <w:r w:rsidRPr="009002C3">
              <w:rPr>
                <w:rFonts w:ascii="Times New Roman" w:hAnsi="Times New Roman" w:cs="B Zar"/>
              </w:rPr>
              <w:t>MRI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>، اکوکاردیوگرافی، اسپیرومتری، استرس اکو، مانومتری، دانستیو متری، یدترابی، فتوتراپی یا نوردرمانی، جراحی ناخن (به استثنای زیبایی)، تمپانومتری، پزشکی هسته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softHyphen/>
              <w:t>ای (شامل اسکن هسته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softHyphen/>
              <w:t xml:space="preserve">ای و درمان رادیو ایزوتوپ)، سونو </w:t>
            </w:r>
            <w:r w:rsidRPr="009002C3">
              <w:rPr>
                <w:rFonts w:ascii="Times New Roman" w:hAnsi="Times New Roman" w:cs="B Zar"/>
              </w:rPr>
              <w:t xml:space="preserve">NST 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>،  فیبرواسکن کبد</w:t>
            </w:r>
          </w:p>
        </w:tc>
        <w:tc>
          <w:tcPr>
            <w:tcW w:w="1098" w:type="dxa"/>
            <w:vMerge w:val="restart"/>
            <w:shd w:val="clear" w:color="auto" w:fill="EAEFF7"/>
          </w:tcPr>
          <w:p w14:paraId="31161513" w14:textId="77777777" w:rsid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49944F42" w14:textId="053F4AC0" w:rsidR="009002C3" w:rsidRDefault="009002C3" w:rsidP="009002C3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6823638A" w14:textId="77777777" w:rsidR="009002C3" w:rsidRDefault="009002C3" w:rsidP="009002C3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575CB77B" w14:textId="77777777" w:rsidR="009002C3" w:rsidRDefault="009002C3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  <w:p w14:paraId="65F63402" w14:textId="3D21DE5F" w:rsidR="009002C3" w:rsidRDefault="009002C3" w:rsidP="009002C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000/000/60</w:t>
            </w:r>
          </w:p>
        </w:tc>
        <w:tc>
          <w:tcPr>
            <w:tcW w:w="1255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5845BC6" w14:textId="6C5DCFB5" w:rsidR="009002C3" w:rsidRPr="005F475D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55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1C1972B" w14:textId="77777777" w:rsidR="009002C3" w:rsidRPr="005F475D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AD11719" w14:textId="77777777" w:rsidR="009002C3" w:rsidRPr="005F475D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  <w:tc>
          <w:tcPr>
            <w:tcW w:w="1191" w:type="dxa"/>
            <w:vMerge w:val="restart"/>
            <w:shd w:val="clear" w:color="auto" w:fill="EAEFF7"/>
            <w:vAlign w:val="center"/>
          </w:tcPr>
          <w:p w14:paraId="4A0ED34F" w14:textId="374DD0A8" w:rsidR="009002C3" w:rsidRDefault="009002C3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</w:tr>
      <w:tr w:rsidR="009002C3" w:rsidRPr="005F475D" w14:paraId="69EABFEB" w14:textId="35CD6720" w:rsidTr="00225AB7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977D248" w14:textId="77777777" w:rsidR="009002C3" w:rsidRPr="005F475D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922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4CB0227" w14:textId="77777777" w:rsidR="009002C3" w:rsidRP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  <w:r w:rsidRPr="009002C3">
              <w:rPr>
                <w:rFonts w:ascii="Times New Roman" w:hAnsi="Times New Roman" w:cs="B Zar"/>
                <w:rtl/>
              </w:rPr>
              <w:t>هزینه های پاراکلینیکی شامل: تست ورزش، تست آلرژی، تست سرگیجه ، تست تنفسی، نوار عضله، نوروفیدبک، نوار عصب، نوار مغز، نوار مثانه، آنژیوگرافی، رادیوگرافی چشم، شنوایی سنجی، ساکشن گوش، بینایی سنجی، هولتر مانیتورینگ،  خدمات کاردرمانی و گفتار درمانی، ورزش درمانی، توپوگرافی، شارژ باطری قلب، مانیتورینگ باطری قلب</w:t>
            </w:r>
          </w:p>
        </w:tc>
        <w:tc>
          <w:tcPr>
            <w:tcW w:w="0" w:type="auto"/>
            <w:vMerge/>
          </w:tcPr>
          <w:p w14:paraId="05B27B23" w14:textId="77777777" w:rsidR="009002C3" w:rsidRPr="005F475D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1CF1AE" w14:textId="3136283D" w:rsidR="009002C3" w:rsidRPr="005F475D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706045" w14:textId="77777777" w:rsidR="009002C3" w:rsidRPr="005F475D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2A42E1" w14:textId="77777777" w:rsidR="009002C3" w:rsidRPr="005F475D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F9FFE8" w14:textId="77777777" w:rsidR="009002C3" w:rsidRPr="005F475D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9002C3" w:rsidRPr="005F475D" w14:paraId="36F41ABF" w14:textId="48DB337C" w:rsidTr="00225AB7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DD17B07" w14:textId="77777777" w:rsidR="009002C3" w:rsidRPr="005F475D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922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869A186" w14:textId="5540A7C3" w:rsidR="009002C3" w:rsidRPr="009002C3" w:rsidRDefault="009002C3" w:rsidP="00DD601B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  <w:r w:rsidRPr="009002C3">
              <w:rPr>
                <w:rFonts w:ascii="Times New Roman" w:hAnsi="Times New Roman" w:cs="B Zar"/>
                <w:rtl/>
              </w:rPr>
              <w:t>هزینه های پاراکلینیکی شامل شکستگی</w:t>
            </w:r>
            <w:r w:rsidRPr="009002C3">
              <w:rPr>
                <w:rFonts w:ascii="Times New Roman" w:hAnsi="Times New Roman" w:cs="B Zar"/>
                <w:rtl/>
              </w:rPr>
              <w:softHyphen/>
              <w:t xml:space="preserve">ها، گچ‌گیری، ختنه، بخیه، کرایوتراپی، اکسیزیون لیپوم، تخلیه  کیست و لیرزدرمانی (به جز  زیبایی)، لیزر هموروئید، خدمات اورژانس و خدمات </w:t>
            </w:r>
            <w:r w:rsidRPr="009002C3">
              <w:rPr>
                <w:rFonts w:ascii="Times New Roman" w:hAnsi="Times New Roman" w:cs="B Zar"/>
              </w:rPr>
              <w:t>day care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 xml:space="preserve">  بیمارستان، توپوگرافی، انواع بیوپسی، آتل، پانسمان، شالازیون، شستشوی و ساکشن گوش </w:t>
            </w:r>
          </w:p>
        </w:tc>
        <w:tc>
          <w:tcPr>
            <w:tcW w:w="0" w:type="auto"/>
            <w:vMerge/>
          </w:tcPr>
          <w:p w14:paraId="200BC8BB" w14:textId="77777777" w:rsidR="009002C3" w:rsidRP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B412FB" w14:textId="2B2AB26D" w:rsidR="009002C3" w:rsidRP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8E142" w14:textId="77777777" w:rsidR="009002C3" w:rsidRP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F64BAF" w14:textId="77777777" w:rsidR="009002C3" w:rsidRP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</w:p>
        </w:tc>
        <w:tc>
          <w:tcPr>
            <w:tcW w:w="0" w:type="auto"/>
            <w:vMerge/>
          </w:tcPr>
          <w:p w14:paraId="1C52EB79" w14:textId="77777777" w:rsidR="009002C3" w:rsidRP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</w:p>
        </w:tc>
      </w:tr>
      <w:tr w:rsidR="009002C3" w:rsidRPr="005F475D" w14:paraId="7D3E5CB1" w14:textId="3420491D" w:rsidTr="00225AB7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DB2DA24" w14:textId="77777777" w:rsidR="009002C3" w:rsidRPr="005F475D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922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1677F3A" w14:textId="77777777" w:rsidR="009002C3" w:rsidRP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  <w:r w:rsidRPr="009002C3">
              <w:rPr>
                <w:rFonts w:ascii="Times New Roman" w:hAnsi="Times New Roman" w:cs="B Zar"/>
                <w:rtl/>
              </w:rPr>
              <w:t xml:space="preserve">انواع رادیوگرافی، فیزیوتراپی، آزمایشات تشخیص پزشکی، پاتولوژی یا آسیب شناسی، ژنتیک پزشکی، نوار قلب، پاپ اسمیر، </w:t>
            </w:r>
            <w:r w:rsidRPr="009002C3">
              <w:rPr>
                <w:rFonts w:ascii="Times New Roman" w:hAnsi="Times New Roman" w:cs="B Zar"/>
              </w:rPr>
              <w:t>UBT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 xml:space="preserve"> (تست تنفسی اوره)، </w:t>
            </w:r>
            <w:r w:rsidRPr="009002C3">
              <w:rPr>
                <w:rFonts w:ascii="Times New Roman" w:hAnsi="Times New Roman" w:cs="B Zar"/>
              </w:rPr>
              <w:t>PRP</w:t>
            </w:r>
            <w:r w:rsidRPr="009002C3">
              <w:rPr>
                <w:rFonts w:ascii="Times New Roman" w:hAnsi="Times New Roman" w:cs="B Zar"/>
                <w:rtl/>
                <w:lang w:bidi="fa-IR"/>
              </w:rPr>
              <w:t xml:space="preserve"> مفصل (با جنبه درمانی)، فیزیوتراپی لگن، طب فیزیکی، </w:t>
            </w:r>
            <w:r w:rsidRPr="009002C3">
              <w:rPr>
                <w:rFonts w:ascii="Times New Roman" w:hAnsi="Times New Roman" w:cs="B Zar"/>
                <w:rtl/>
              </w:rPr>
              <w:t>تست غربالگری جنین (مارکرهای جنینی و آزمایشات ژنتیک جنین)</w:t>
            </w:r>
          </w:p>
        </w:tc>
        <w:tc>
          <w:tcPr>
            <w:tcW w:w="0" w:type="auto"/>
            <w:vMerge/>
          </w:tcPr>
          <w:p w14:paraId="19E3B832" w14:textId="77777777" w:rsidR="009002C3" w:rsidRP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47B580" w14:textId="7F206C32" w:rsidR="009002C3" w:rsidRP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0ADEEC" w14:textId="77777777" w:rsidR="009002C3" w:rsidRP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16BB08" w14:textId="77777777" w:rsidR="009002C3" w:rsidRP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</w:p>
        </w:tc>
        <w:tc>
          <w:tcPr>
            <w:tcW w:w="0" w:type="auto"/>
            <w:vMerge/>
          </w:tcPr>
          <w:p w14:paraId="55A1B44D" w14:textId="77777777" w:rsidR="009002C3" w:rsidRPr="009002C3" w:rsidRDefault="009002C3" w:rsidP="00225AB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</w:p>
        </w:tc>
      </w:tr>
      <w:tr w:rsidR="0056144E" w:rsidRPr="005F475D" w14:paraId="5B3C2D74" w14:textId="378ED4DA" w:rsidTr="00D15372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C76F9FF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7922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B6183AD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اعمال مجاز سرپایی</w:t>
            </w:r>
          </w:p>
        </w:tc>
        <w:tc>
          <w:tcPr>
            <w:tcW w:w="1098" w:type="dxa"/>
            <w:shd w:val="clear" w:color="auto" w:fill="EAEFF7"/>
          </w:tcPr>
          <w:p w14:paraId="2E670798" w14:textId="2DECA6DA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5D7E4A" w14:textId="501E1DB8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BC2A21E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4D22C72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191" w:type="dxa"/>
            <w:shd w:val="clear" w:color="auto" w:fill="EAEFF7"/>
            <w:vAlign w:val="center"/>
          </w:tcPr>
          <w:p w14:paraId="7D8871BA" w14:textId="10F4C77E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56144E" w:rsidRPr="005F475D" w14:paraId="3671F9C4" w14:textId="767FF829" w:rsidTr="00203939">
        <w:trPr>
          <w:trHeight w:val="359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EA89056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922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3B5FAE0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های آمبولانس داخل و خارج از شهر و سایر فوریت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های پزشکی مشروط به بستری شدن بیمه شده در مراکز درمانی و یا نقل و انتقال بیمار به سایر مراکز تشخیصی درمانی طبق دستور پزشک معالج</w:t>
            </w:r>
          </w:p>
        </w:tc>
        <w:tc>
          <w:tcPr>
            <w:tcW w:w="1098" w:type="dxa"/>
            <w:shd w:val="clear" w:color="auto" w:fill="D2DEEF"/>
          </w:tcPr>
          <w:p w14:paraId="745B8224" w14:textId="0E9EA520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41CFEF" w14:textId="419B0D56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5D2C3BE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1AC012D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91" w:type="dxa"/>
            <w:shd w:val="clear" w:color="auto" w:fill="D2DEEF"/>
            <w:vAlign w:val="center"/>
          </w:tcPr>
          <w:p w14:paraId="26602605" w14:textId="6C0549A3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56144E" w:rsidRPr="005F475D" w14:paraId="784B7325" w14:textId="519F61A9" w:rsidTr="00225AB7">
        <w:trPr>
          <w:trHeight w:val="835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D8796D0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922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5B195C2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دارو (داخلی و خارجی)، ویزیت پزشک (عمومی، تخصصی، روانپزشکی، فوق تخصصی، مشاوره و کارشناس تعذیه، مشاوره روانشناسی، مامائی و اپتومتریست)، ویزیت متخصص پزشکی ورزشی، انواع تزریقات (اعم از پوستی، داخل مفصل و یا ضایعه که دو مورد اخیر با تایید پزشک معتمد بیمه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گر می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باشد و سایر موارد، سرم درمانی)، هزینه داروهای خارجی، گیاهی، تک نسخه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ای، داروی بیماران خاص، تقویتی، غذایی، مکمل، ترکیبی، پوست و مو در صورت جنبه درمانی، هورمون رشد</w:t>
            </w:r>
          </w:p>
        </w:tc>
        <w:tc>
          <w:tcPr>
            <w:tcW w:w="1098" w:type="dxa"/>
            <w:shd w:val="clear" w:color="auto" w:fill="EAEFF7"/>
          </w:tcPr>
          <w:p w14:paraId="2EFDFD86" w14:textId="77777777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</w:pPr>
          </w:p>
          <w:p w14:paraId="0261205E" w14:textId="77777777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</w:pPr>
          </w:p>
          <w:p w14:paraId="14C55CD6" w14:textId="22D5D7B6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000/000/10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2741AF5" w14:textId="759CA07A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40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B3B064A" w14:textId="46055C4B" w:rsidR="0056144E" w:rsidRPr="005F475D" w:rsidRDefault="0056144E" w:rsidP="000A702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  <w:t>/000/</w:t>
            </w:r>
            <w:r w:rsidR="000A702F"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75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26D2431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120</w:t>
            </w:r>
          </w:p>
        </w:tc>
        <w:tc>
          <w:tcPr>
            <w:tcW w:w="1191" w:type="dxa"/>
            <w:shd w:val="clear" w:color="auto" w:fill="EAEFF7"/>
          </w:tcPr>
          <w:p w14:paraId="0D47F9FA" w14:textId="77777777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</w:pPr>
          </w:p>
          <w:p w14:paraId="45CE04D1" w14:textId="77777777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</w:pPr>
          </w:p>
          <w:p w14:paraId="6A72740C" w14:textId="2F08CEAC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000/000/200</w:t>
            </w:r>
          </w:p>
        </w:tc>
      </w:tr>
      <w:tr w:rsidR="0056144E" w:rsidRPr="005F475D" w14:paraId="3E90C46C" w14:textId="43DAE087" w:rsidTr="00225AB7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18D3C05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922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2443CBF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داروی بیماری های خاص</w:t>
            </w:r>
          </w:p>
        </w:tc>
        <w:tc>
          <w:tcPr>
            <w:tcW w:w="1098" w:type="dxa"/>
            <w:shd w:val="clear" w:color="auto" w:fill="D2DEEF"/>
          </w:tcPr>
          <w:p w14:paraId="4A12E503" w14:textId="7FED68D5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ABF98FB" w14:textId="72874299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35CA553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43F0B99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191" w:type="dxa"/>
            <w:shd w:val="clear" w:color="auto" w:fill="D2DEEF"/>
          </w:tcPr>
          <w:p w14:paraId="3EE471A9" w14:textId="2A076C31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</w:t>
            </w:r>
          </w:p>
        </w:tc>
      </w:tr>
      <w:tr w:rsidR="0056144E" w:rsidRPr="005F475D" w14:paraId="387972F9" w14:textId="5CE93955" w:rsidTr="00BA25B6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2CC3A60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922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FE8583A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خدمات دندانپزشکی شامل کشیدن، جرمگیری و بروساژ، ترمیم و پر کردن و درمان ریشه و روکش، ارتودنسی، دست دندان مصنوعی (با تایید پزشک معتمد بیمه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گر)، عصب کشی، ایمپلنت</w:t>
            </w:r>
          </w:p>
        </w:tc>
        <w:tc>
          <w:tcPr>
            <w:tcW w:w="1098" w:type="dxa"/>
            <w:shd w:val="clear" w:color="auto" w:fill="EAEFF7"/>
            <w:vAlign w:val="center"/>
          </w:tcPr>
          <w:p w14:paraId="5F9B607A" w14:textId="7009F4D2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7CEFDBF" w14:textId="51E880A0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AE966CB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71974DB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180</w:t>
            </w:r>
          </w:p>
        </w:tc>
        <w:tc>
          <w:tcPr>
            <w:tcW w:w="1191" w:type="dxa"/>
            <w:shd w:val="clear" w:color="auto" w:fill="EAEFF7"/>
          </w:tcPr>
          <w:p w14:paraId="7A496304" w14:textId="2D2F8F22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000/000/300</w:t>
            </w:r>
          </w:p>
        </w:tc>
      </w:tr>
      <w:tr w:rsidR="0056144E" w:rsidRPr="005F475D" w14:paraId="62F8F7EE" w14:textId="6C689B4B" w:rsidTr="00DF18F2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63C9173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922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CA4BE31" w14:textId="38ED3AF4" w:rsidR="0056144E" w:rsidRPr="005F475D" w:rsidRDefault="0056144E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عینک</w:t>
            </w:r>
          </w:p>
        </w:tc>
        <w:tc>
          <w:tcPr>
            <w:tcW w:w="1098" w:type="dxa"/>
            <w:shd w:val="clear" w:color="auto" w:fill="D2DEEF"/>
          </w:tcPr>
          <w:p w14:paraId="7BFEE88B" w14:textId="1492DEC0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879975" w14:textId="66D106CE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B16DC99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7198AD0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91" w:type="dxa"/>
            <w:shd w:val="clear" w:color="auto" w:fill="D2DEEF"/>
            <w:vAlign w:val="center"/>
          </w:tcPr>
          <w:p w14:paraId="041A7C6B" w14:textId="3DA20DA1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A27AB3" w:rsidRPr="005F475D" w14:paraId="0463FEB1" w14:textId="77777777" w:rsidTr="0062439B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3C598371" w14:textId="6F087F29" w:rsidR="00A27AB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922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51146C1A" w14:textId="059C945A" w:rsidR="00A27AB3" w:rsidRPr="005F475D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سعک</w:t>
            </w:r>
          </w:p>
        </w:tc>
        <w:tc>
          <w:tcPr>
            <w:tcW w:w="1098" w:type="dxa"/>
            <w:shd w:val="clear" w:color="auto" w:fill="EAEFF7"/>
          </w:tcPr>
          <w:p w14:paraId="17840A6C" w14:textId="77777777" w:rsidR="00A27AB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3F909711" w14:textId="49128921" w:rsidR="00A27AB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9004C1B" w14:textId="67239F70" w:rsidR="00A27AB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0B7474FD" w14:textId="5CA86D78" w:rsidR="00A27AB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91" w:type="dxa"/>
            <w:shd w:val="clear" w:color="auto" w:fill="EAEFF7"/>
            <w:vAlign w:val="center"/>
          </w:tcPr>
          <w:p w14:paraId="0DB8C4D6" w14:textId="447C7002" w:rsidR="00A27AB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56144E" w:rsidRPr="005F475D" w14:paraId="3A9A58F8" w14:textId="0723C534" w:rsidTr="00225AB7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44C4EE4" w14:textId="7D1FB6C2" w:rsidR="0056144E" w:rsidRPr="005F475D" w:rsidRDefault="0056144E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</w:t>
            </w:r>
            <w:r w:rsidR="00A27AB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922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E7B23BE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لیزیک دو چشم با حداقل 3 دیوپتر هر چشم</w:t>
            </w:r>
          </w:p>
        </w:tc>
        <w:tc>
          <w:tcPr>
            <w:tcW w:w="1098" w:type="dxa"/>
            <w:shd w:val="clear" w:color="auto" w:fill="EAEFF7"/>
          </w:tcPr>
          <w:p w14:paraId="2238BB0D" w14:textId="0CF1A4B8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396CA5A" w14:textId="7D2C2948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ADDD42E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B21E1B9" w14:textId="77777777" w:rsidR="0056144E" w:rsidRPr="005F475D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191" w:type="dxa"/>
            <w:shd w:val="clear" w:color="auto" w:fill="EAEFF7"/>
          </w:tcPr>
          <w:p w14:paraId="02511571" w14:textId="76CC61AC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000/000/300</w:t>
            </w:r>
          </w:p>
        </w:tc>
      </w:tr>
      <w:tr w:rsidR="0056144E" w:rsidRPr="005F475D" w14:paraId="3F2C5CB3" w14:textId="7BB03057" w:rsidTr="00225AB7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E53EE98" w14:textId="26379960" w:rsidR="0056144E" w:rsidRPr="005F475D" w:rsidRDefault="0056144E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</w:t>
            </w:r>
            <w:r w:rsidR="00A27AB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922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4F52885" w14:textId="53D86D76" w:rsidR="0056144E" w:rsidRPr="00A27AB3" w:rsidRDefault="003F5647" w:rsidP="000A702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جبران هزینه های اروتز که بلافاصله بعد از عمل جراحی به تشخیص پزشک معالج و تایید بیمه گر مورد نیاز باشد/حداکثر تعهد بیمه گر برای تعهدات اروتز و وسایل کمک توانبخشی جمعا مبلغ 000/000/30ریال در طرح برنزی و نقره ای و 000/000/50 ریال در طرح  طلایی و 000/000/80 ریال در طرح ویژه می باشد</w:t>
            </w:r>
          </w:p>
        </w:tc>
        <w:tc>
          <w:tcPr>
            <w:tcW w:w="1098" w:type="dxa"/>
            <w:shd w:val="clear" w:color="auto" w:fill="D2DEEF"/>
          </w:tcPr>
          <w:p w14:paraId="625C8EEC" w14:textId="1C233ED8" w:rsidR="0056144E" w:rsidRDefault="0056144E" w:rsidP="0056144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9911B2E" w14:textId="6B5CBE73" w:rsidR="0056144E" w:rsidRPr="005F475D" w:rsidRDefault="0056144E" w:rsidP="003F564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 w:rsidR="003F5647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ECC6624" w14:textId="37BD1886" w:rsidR="0056144E" w:rsidRPr="005F475D" w:rsidRDefault="0056144E" w:rsidP="003F564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 w:rsidR="003F5647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2772FEC" w14:textId="64CA4ABF" w:rsidR="0056144E" w:rsidRPr="005F475D" w:rsidRDefault="0056144E" w:rsidP="003F5647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 w:rsidR="003F5647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91" w:type="dxa"/>
            <w:shd w:val="clear" w:color="auto" w:fill="D2DEEF"/>
          </w:tcPr>
          <w:p w14:paraId="313B84D3" w14:textId="03EDC62D" w:rsidR="0056144E" w:rsidRDefault="0056144E" w:rsidP="000A702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</w:t>
            </w:r>
            <w:r w:rsidR="000A702F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80</w:t>
            </w:r>
          </w:p>
        </w:tc>
      </w:tr>
      <w:tr w:rsidR="00A27AB3" w:rsidRPr="005F475D" w14:paraId="6053D07C" w14:textId="77777777" w:rsidTr="00502498">
        <w:trPr>
          <w:trHeight w:val="454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523C9128" w14:textId="62024D87" w:rsidR="00A27AB3" w:rsidRPr="005F475D" w:rsidRDefault="003F5647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922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789982BF" w14:textId="0957A8B0" w:rsidR="00A27AB3" w:rsidRPr="00A27AB3" w:rsidRDefault="003F5647" w:rsidP="003D762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جبران هزینه </w:t>
            </w:r>
            <w:r w:rsidR="00A27AB3" w:rsidRPr="00A27AB3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تهیه اعضای طبیعی بدن </w:t>
            </w:r>
          </w:p>
        </w:tc>
        <w:tc>
          <w:tcPr>
            <w:tcW w:w="1098" w:type="dxa"/>
            <w:shd w:val="clear" w:color="auto" w:fill="D2DEEF"/>
          </w:tcPr>
          <w:p w14:paraId="3439C3B6" w14:textId="42741D12" w:rsidR="00A27AB3" w:rsidRDefault="003F5647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2715ED5E" w14:textId="5E05A799" w:rsidR="00A27AB3" w:rsidRPr="00AE6FD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0F3FF73C" w14:textId="0D239EDD" w:rsidR="00A27AB3" w:rsidRPr="00AE6FD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</w:tcPr>
          <w:p w14:paraId="23FC623C" w14:textId="20EC8AF5" w:rsidR="00A27AB3" w:rsidRPr="00AE6FD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</w:t>
            </w:r>
          </w:p>
        </w:tc>
        <w:tc>
          <w:tcPr>
            <w:tcW w:w="1191" w:type="dxa"/>
            <w:shd w:val="clear" w:color="auto" w:fill="D2DEEF"/>
          </w:tcPr>
          <w:p w14:paraId="24515C6F" w14:textId="75B2201E" w:rsidR="00A27AB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</w:t>
            </w:r>
          </w:p>
        </w:tc>
      </w:tr>
      <w:tr w:rsidR="000A702F" w:rsidRPr="005F475D" w14:paraId="16211452" w14:textId="77777777" w:rsidTr="00225AB7">
        <w:trPr>
          <w:trHeight w:val="454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72761E0" w14:textId="79C3DDE8" w:rsidR="000A702F" w:rsidRPr="005F475D" w:rsidRDefault="000A702F" w:rsidP="000A702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922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CE29FD3" w14:textId="7A1DAD2A" w:rsidR="000A702F" w:rsidRPr="003D7B2F" w:rsidRDefault="000A702F" w:rsidP="000A702F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sz w:val="20"/>
                <w:szCs w:val="20"/>
                <w:rtl/>
              </w:rPr>
              <w:t>وسایل کمک توانبخشی / حداکثر تعهد بیمه گر برای تعهدات اروتز و وسایل کمک توانبخشی جمعا مبلغ 000/000/30ریال در طرح برنزی و نقره ای و 000/000/50 ریال در طرح  طلایی و 000/000/80 ریال در طرح ویژه می باشد</w:t>
            </w:r>
          </w:p>
        </w:tc>
        <w:tc>
          <w:tcPr>
            <w:tcW w:w="1098" w:type="dxa"/>
            <w:shd w:val="clear" w:color="auto" w:fill="D2DEEF"/>
          </w:tcPr>
          <w:p w14:paraId="0D1A2624" w14:textId="2A2860B0" w:rsidR="000A702F" w:rsidRDefault="000A702F" w:rsidP="000A702F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3F35E74E" w14:textId="6A120804" w:rsidR="000A702F" w:rsidRPr="00AE6FD3" w:rsidRDefault="000A702F" w:rsidP="000A702F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11F765F8" w14:textId="50CA779D" w:rsidR="000A702F" w:rsidRPr="00AE6FD3" w:rsidRDefault="000A702F" w:rsidP="000A702F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5B0F8B45" w14:textId="025BAD09" w:rsidR="000A702F" w:rsidRPr="00AE6FD3" w:rsidRDefault="000A702F" w:rsidP="000A702F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91" w:type="dxa"/>
            <w:shd w:val="clear" w:color="auto" w:fill="D2DEEF"/>
          </w:tcPr>
          <w:p w14:paraId="7E5ECE66" w14:textId="1209F46F" w:rsidR="000A702F" w:rsidRDefault="000A702F" w:rsidP="000A702F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000/000/80</w:t>
            </w:r>
          </w:p>
        </w:tc>
      </w:tr>
      <w:tr w:rsidR="00A27AB3" w:rsidRPr="005F475D" w14:paraId="237D5AD9" w14:textId="53636FF0" w:rsidTr="00225AB7">
        <w:trPr>
          <w:trHeight w:val="454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3ED15B9" w14:textId="77777777" w:rsidR="00A27AB3" w:rsidRPr="005F475D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22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596713C0" w14:textId="7372FEEB" w:rsidR="00A27AB3" w:rsidRPr="003D7B2F" w:rsidRDefault="00A27AB3" w:rsidP="003D7625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D7B2F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نرخ 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ماهیانه </w:t>
            </w:r>
          </w:p>
        </w:tc>
        <w:tc>
          <w:tcPr>
            <w:tcW w:w="1098" w:type="dxa"/>
            <w:shd w:val="clear" w:color="auto" w:fill="D2DEEF"/>
          </w:tcPr>
          <w:p w14:paraId="25FECA51" w14:textId="6C2354A6" w:rsidR="00A27AB3" w:rsidRPr="00AE6FD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000/500/6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1B0FF6C" w14:textId="13E3D212" w:rsidR="00A27AB3" w:rsidRPr="00AE6FD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AE6FD3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000/200/12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1E439872" w14:textId="77777777" w:rsidR="00A27AB3" w:rsidRPr="00AE6FD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AE6FD3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000/200/14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23C0876" w14:textId="77777777" w:rsidR="00A27AB3" w:rsidRPr="00AE6FD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AE6FD3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000/600/16</w:t>
            </w:r>
          </w:p>
        </w:tc>
        <w:tc>
          <w:tcPr>
            <w:tcW w:w="1191" w:type="dxa"/>
            <w:shd w:val="clear" w:color="auto" w:fill="D2DEEF"/>
          </w:tcPr>
          <w:p w14:paraId="28CA297F" w14:textId="14502618" w:rsidR="00A27AB3" w:rsidRPr="00AE6FD3" w:rsidRDefault="00A27AB3" w:rsidP="00A27AB3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000/000/27</w:t>
            </w:r>
          </w:p>
        </w:tc>
      </w:tr>
    </w:tbl>
    <w:p w14:paraId="1B1304AF" w14:textId="2B8C67EA" w:rsidR="009231FB" w:rsidRPr="00FA57CB" w:rsidRDefault="00FA57CB" w:rsidP="003D7625">
      <w:pPr>
        <w:bidi/>
        <w:spacing w:line="240" w:lineRule="exact"/>
        <w:rPr>
          <w:rFonts w:ascii="Times New Roman" w:hAnsi="Times New Roman" w:cs="B Titr"/>
          <w:rtl/>
          <w:lang w:bidi="fa-IR"/>
        </w:rPr>
      </w:pPr>
      <w:r w:rsidRPr="00FA57CB">
        <w:rPr>
          <w:rFonts w:ascii="Times New Roman" w:hAnsi="Times New Roman" w:cs="B Titr" w:hint="cs"/>
          <w:rtl/>
        </w:rPr>
        <w:t>***</w:t>
      </w:r>
      <w:r w:rsidR="003978F6" w:rsidRPr="00FA57CB">
        <w:rPr>
          <w:rFonts w:ascii="Times New Roman" w:hAnsi="Times New Roman" w:cs="B Titr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625">
        <w:rPr>
          <w:rFonts w:ascii="Times New Roman" w:hAnsi="Times New Roman" w:cs="B Titr" w:hint="cs"/>
          <w:rtl/>
          <w:lang w:bidi="fa-IR"/>
        </w:rPr>
        <w:t xml:space="preserve">نرخ </w:t>
      </w:r>
      <w:r w:rsidR="0056144E">
        <w:rPr>
          <w:rFonts w:ascii="Times New Roman" w:hAnsi="Times New Roman" w:cs="B Titr" w:hint="cs"/>
          <w:rtl/>
          <w:lang w:bidi="fa-IR"/>
        </w:rPr>
        <w:t>هرطرح به ر</w:t>
      </w:r>
      <w:r w:rsidR="00FA21E1">
        <w:rPr>
          <w:rFonts w:ascii="Times New Roman" w:hAnsi="Times New Roman" w:cs="B Titr" w:hint="cs"/>
          <w:rtl/>
          <w:lang w:bidi="fa-IR"/>
        </w:rPr>
        <w:t>یال می باشد و سرانه رفاهی</w:t>
      </w:r>
      <w:r w:rsidR="003D7625">
        <w:rPr>
          <w:rFonts w:ascii="Times New Roman" w:hAnsi="Times New Roman" w:cs="B Titr" w:hint="cs"/>
          <w:rtl/>
          <w:lang w:bidi="fa-IR"/>
        </w:rPr>
        <w:t xml:space="preserve"> به مبلغ 000/000 4 ریال ماهیانه از</w:t>
      </w:r>
      <w:r w:rsidR="00FA21E1">
        <w:rPr>
          <w:rFonts w:ascii="Times New Roman" w:hAnsi="Times New Roman" w:cs="B Titr" w:hint="cs"/>
          <w:rtl/>
          <w:lang w:bidi="fa-IR"/>
        </w:rPr>
        <w:t xml:space="preserve"> مبالغ </w:t>
      </w:r>
      <w:r w:rsidR="0056144E">
        <w:rPr>
          <w:rFonts w:ascii="Times New Roman" w:hAnsi="Times New Roman" w:cs="B Titr" w:hint="cs"/>
          <w:rtl/>
          <w:lang w:bidi="fa-IR"/>
        </w:rPr>
        <w:t>کسر می گردد</w:t>
      </w:r>
      <w:r w:rsidR="003D7B2F" w:rsidRPr="00FA57CB">
        <w:rPr>
          <w:rFonts w:ascii="Times New Roman" w:hAnsi="Times New Roman" w:cs="B Titr" w:hint="cs"/>
          <w:rtl/>
          <w:lang w:bidi="fa-IR"/>
        </w:rPr>
        <w:t>.</w:t>
      </w:r>
    </w:p>
    <w:sectPr w:rsidR="009231FB" w:rsidRPr="00FA57CB" w:rsidSect="000A702F">
      <w:pgSz w:w="16840" w:h="11907" w:orient="landscape" w:code="9"/>
      <w:pgMar w:top="510" w:right="1134" w:bottom="51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DB414" w14:textId="77777777" w:rsidR="00742DD8" w:rsidRDefault="00742DD8" w:rsidP="003D7B2F">
      <w:pPr>
        <w:spacing w:after="0" w:line="240" w:lineRule="auto"/>
      </w:pPr>
      <w:r>
        <w:separator/>
      </w:r>
    </w:p>
  </w:endnote>
  <w:endnote w:type="continuationSeparator" w:id="0">
    <w:p w14:paraId="69BDF8EA" w14:textId="77777777" w:rsidR="00742DD8" w:rsidRDefault="00742DD8" w:rsidP="003D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D1F6" w14:textId="77777777" w:rsidR="00742DD8" w:rsidRDefault="00742DD8" w:rsidP="003D7B2F">
      <w:pPr>
        <w:spacing w:after="0" w:line="240" w:lineRule="auto"/>
      </w:pPr>
      <w:r>
        <w:separator/>
      </w:r>
    </w:p>
  </w:footnote>
  <w:footnote w:type="continuationSeparator" w:id="0">
    <w:p w14:paraId="15190E95" w14:textId="77777777" w:rsidR="00742DD8" w:rsidRDefault="00742DD8" w:rsidP="003D7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5D"/>
    <w:rsid w:val="00025F48"/>
    <w:rsid w:val="000A702F"/>
    <w:rsid w:val="00225AB7"/>
    <w:rsid w:val="003978F6"/>
    <w:rsid w:val="003D7625"/>
    <w:rsid w:val="003D7B2F"/>
    <w:rsid w:val="003F5647"/>
    <w:rsid w:val="00481ACC"/>
    <w:rsid w:val="004C7ADE"/>
    <w:rsid w:val="00516758"/>
    <w:rsid w:val="00517D81"/>
    <w:rsid w:val="00525753"/>
    <w:rsid w:val="00531DD5"/>
    <w:rsid w:val="0056144E"/>
    <w:rsid w:val="00582A57"/>
    <w:rsid w:val="00583A6D"/>
    <w:rsid w:val="005C6BCF"/>
    <w:rsid w:val="005F475D"/>
    <w:rsid w:val="005F63C4"/>
    <w:rsid w:val="00606150"/>
    <w:rsid w:val="00654520"/>
    <w:rsid w:val="00742DD8"/>
    <w:rsid w:val="00860AE6"/>
    <w:rsid w:val="00867829"/>
    <w:rsid w:val="008D4B4F"/>
    <w:rsid w:val="009002C3"/>
    <w:rsid w:val="009231FB"/>
    <w:rsid w:val="00960EE4"/>
    <w:rsid w:val="00985371"/>
    <w:rsid w:val="00A05757"/>
    <w:rsid w:val="00A0746E"/>
    <w:rsid w:val="00A27AB3"/>
    <w:rsid w:val="00AB2CF2"/>
    <w:rsid w:val="00AE25FA"/>
    <w:rsid w:val="00AE6FD3"/>
    <w:rsid w:val="00B05E37"/>
    <w:rsid w:val="00B83B88"/>
    <w:rsid w:val="00B86DCB"/>
    <w:rsid w:val="00BA676A"/>
    <w:rsid w:val="00DD601B"/>
    <w:rsid w:val="00E23F49"/>
    <w:rsid w:val="00EF361F"/>
    <w:rsid w:val="00F12F30"/>
    <w:rsid w:val="00F82BD5"/>
    <w:rsid w:val="00FA21E1"/>
    <w:rsid w:val="00F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0D6D"/>
  <w15:docId w15:val="{B032E5DC-B58B-4147-9193-8DF2E59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2F"/>
  </w:style>
  <w:style w:type="paragraph" w:styleId="Footer">
    <w:name w:val="footer"/>
    <w:basedOn w:val="Normal"/>
    <w:link w:val="FooterChar"/>
    <w:uiPriority w:val="99"/>
    <w:unhideWhenUsed/>
    <w:rsid w:val="003D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2F"/>
  </w:style>
  <w:style w:type="paragraph" w:styleId="BalloonText">
    <w:name w:val="Balloon Text"/>
    <w:basedOn w:val="Normal"/>
    <w:link w:val="BalloonTextChar"/>
    <w:uiPriority w:val="99"/>
    <w:semiHidden/>
    <w:unhideWhenUsed/>
    <w:rsid w:val="003D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mehvari</dc:creator>
  <cp:lastModifiedBy>Shiva Ghanbari</cp:lastModifiedBy>
  <cp:revision>2</cp:revision>
  <cp:lastPrinted>2025-08-19T03:50:00Z</cp:lastPrinted>
  <dcterms:created xsi:type="dcterms:W3CDTF">2025-08-20T05:44:00Z</dcterms:created>
  <dcterms:modified xsi:type="dcterms:W3CDTF">2025-08-20T05:44:00Z</dcterms:modified>
</cp:coreProperties>
</file>