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67" w:rsidRDefault="00EA3B67" w:rsidP="00EA3B67">
      <w:pPr>
        <w:jc w:val="center"/>
      </w:pPr>
      <w:r>
        <w:rPr>
          <w:rFonts w:cs="B Titr" w:hint="cs"/>
          <w:sz w:val="28"/>
          <w:szCs w:val="28"/>
          <w:rtl/>
          <w:lang w:bidi="fa-IR"/>
        </w:rPr>
        <w:t>دستورالعمل دریافت/ارائه  مدارک درمانی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3B67" w:rsidTr="00EA3B67">
        <w:tc>
          <w:tcPr>
            <w:tcW w:w="4675" w:type="dxa"/>
          </w:tcPr>
          <w:p w:rsidR="00EA3B67" w:rsidRPr="000C352A" w:rsidRDefault="00EA3B67" w:rsidP="00EA3B67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C352A">
              <w:rPr>
                <w:rFonts w:cs="B Titr" w:hint="cs"/>
                <w:sz w:val="28"/>
                <w:szCs w:val="28"/>
                <w:rtl/>
                <w:lang w:bidi="fa-IR"/>
              </w:rPr>
              <w:t>مدارک مورد نیاز</w:t>
            </w:r>
          </w:p>
        </w:tc>
        <w:tc>
          <w:tcPr>
            <w:tcW w:w="4675" w:type="dxa"/>
          </w:tcPr>
          <w:p w:rsidR="00EA3B67" w:rsidRPr="000C352A" w:rsidRDefault="00EA3B67" w:rsidP="00EA3B6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C352A">
              <w:rPr>
                <w:rFonts w:cs="B Titr" w:hint="cs"/>
                <w:sz w:val="28"/>
                <w:szCs w:val="28"/>
                <w:rtl/>
                <w:lang w:bidi="fa-IR"/>
              </w:rPr>
              <w:t>نوع خدمت</w:t>
            </w:r>
          </w:p>
        </w:tc>
      </w:tr>
      <w:tr w:rsidR="00EA3B67" w:rsidTr="00555B9B">
        <w:tc>
          <w:tcPr>
            <w:tcW w:w="4675" w:type="dxa"/>
            <w:vAlign w:val="center"/>
          </w:tcPr>
          <w:p w:rsidR="00EA3B67" w:rsidRPr="008935E3" w:rsidRDefault="00EA3B67" w:rsidP="00EA3B6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سربرگ </w:t>
            </w:r>
            <w:r w:rsidRPr="00C644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معتبر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 ممهور به مهر پزشک معالج + مبلغ هزینه+تاریخ  مراجعه + نام و نام خانوادگی بیمار </w:t>
            </w:r>
            <w:r w:rsidRPr="00A747A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+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ملی بیمار (در صورت قرارداد با بیمه های پایه درج کد رهگیری)</w:t>
            </w:r>
          </w:p>
        </w:tc>
        <w:tc>
          <w:tcPr>
            <w:tcW w:w="4675" w:type="dxa"/>
          </w:tcPr>
          <w:p w:rsidR="00EA3B67" w:rsidRPr="000C352A" w:rsidRDefault="00EA3B67" w:rsidP="00EA3B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ویزیت (عمومی، متخصص،فوق  تخصص، دندانپزشکان ، روانپزشکان، کارشناسان و کارشناسان ارشد پروانه دار)</w:t>
            </w:r>
          </w:p>
        </w:tc>
      </w:tr>
      <w:tr w:rsidR="00EA3B67" w:rsidTr="00555B9B">
        <w:tc>
          <w:tcPr>
            <w:tcW w:w="4675" w:type="dxa"/>
            <w:vAlign w:val="center"/>
          </w:tcPr>
          <w:p w:rsidR="00EA3B67" w:rsidRPr="008935E3" w:rsidRDefault="00EA3B67" w:rsidP="00EA3B6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اصل پرینت کامپیوتری ریز اقلام دارویی داروخانه  ممهور به مهر داروخانه و دارای کد رهگیری </w:t>
            </w:r>
            <w:r w:rsidRPr="00A747A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+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کپی نسخه پزشک معالج (اخذ پرینت نسخه پزشک از داروخانه)</w:t>
            </w:r>
          </w:p>
        </w:tc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هزینه دارو</w:t>
            </w:r>
          </w:p>
        </w:tc>
      </w:tr>
      <w:tr w:rsidR="00EA3B67" w:rsidTr="00555B9B">
        <w:tc>
          <w:tcPr>
            <w:tcW w:w="4675" w:type="dxa"/>
            <w:vAlign w:val="center"/>
          </w:tcPr>
          <w:p w:rsidR="00EA3B67" w:rsidRPr="008935E3" w:rsidRDefault="00EA3B67" w:rsidP="00EA3B6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اصل قبض پرداختی (کپی و المثنی غیر قابل بررسی) + تصویر گزارش (ریپورت) خدمت انجام شده </w:t>
            </w:r>
            <w:r w:rsidRPr="00A747A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+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برگه دستور پزشک معالج ممهور به مهر یا اخذ پرینت نسخه پزشک از مرکز درمانی</w:t>
            </w:r>
          </w:p>
        </w:tc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9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هزینه های پاراکلینیکی و سرپایی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89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(سی تی اسکن ،   سونوگرافی، آزمایشات، </w:t>
            </w:r>
            <w:r w:rsidRPr="008935E3">
              <w:rPr>
                <w:rFonts w:cs="B Nazanin"/>
                <w:b/>
                <w:bCs/>
                <w:sz w:val="28"/>
                <w:szCs w:val="28"/>
                <w:lang w:bidi="fa-IR"/>
              </w:rPr>
              <w:t>MRI</w:t>
            </w:r>
            <w:r w:rsidRPr="0089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....)</w:t>
            </w:r>
          </w:p>
        </w:tc>
      </w:tr>
      <w:tr w:rsidR="00EA3B67" w:rsidTr="00C14E6B"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اصل نسخه دندانپزشک ممهور به مهر دندانپزشک معالج با ذکر خدمات انجام شده به تفکیک  ذکر شماره دندان </w:t>
            </w:r>
          </w:p>
          <w:p w:rsidR="00EA3B67" w:rsidRDefault="00EA3B67" w:rsidP="00EA3B6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61D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*تبصره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هزینه های ترمیم (5 یا بیش از  5 عدد)، عصب کشی، پست ، روکش (بیش از 1 مورد)، جراحی دندان(نسج نرم و سخت)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OPG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150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قبل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انجام کار </w:t>
            </w:r>
            <w:r w:rsidRPr="008150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گرافی</w:t>
            </w:r>
            <w:r w:rsidRPr="008150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بعد الزامیست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EA3B67" w:rsidRDefault="00EA3B67" w:rsidP="00EA3B6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هزینه های دندانپزشکی صرفا شامل کشیدن، ترمیم ، درمان ریشه، جرم گیری و بروساژ، روکش و جراحی لثه ، ایمپلنت، ارتودنسی، دندان مصنوعی و جراحی می باشد.</w:t>
            </w:r>
          </w:p>
          <w:p w:rsidR="0069690F" w:rsidRPr="0081508A" w:rsidRDefault="0069690F" w:rsidP="0069690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دندانپزشکی</w:t>
            </w:r>
          </w:p>
        </w:tc>
      </w:tr>
      <w:tr w:rsidR="00EA3B67" w:rsidTr="00DB4636"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1- اصل نسخه پزشک (چشم پزشک متخصص</w:t>
            </w:r>
            <w:r w:rsidR="00CD21C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اپتومتریست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که حاوی شماره چشم  بوده و ممهور به مهر متخصص چشم پزشک باشد.</w:t>
            </w:r>
          </w:p>
          <w:p w:rsidR="00EA3B67" w:rsidRDefault="00EA3B67" w:rsidP="00EA3B6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2-اصل فاکتور معتبر مراکز تهیه و فروش عینک + تاریخ + نام بیمار+مبلغ دریافتی + مهر مرکز+ پرینت کامپیوتری نمره چشم + </w:t>
            </w:r>
            <w:r w:rsidRPr="006441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رسید دستگاه کارتخوان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عینک و لنز تماس طبی</w:t>
            </w:r>
          </w:p>
        </w:tc>
      </w:tr>
      <w:tr w:rsidR="00EA3B67" w:rsidTr="00DB4636">
        <w:tc>
          <w:tcPr>
            <w:tcW w:w="4675" w:type="dxa"/>
          </w:tcPr>
          <w:p w:rsidR="00EA3B67" w:rsidRDefault="00EA3B67" w:rsidP="00EA3B67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0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فیزیوتراپی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  <w:p w:rsidR="00EA3B67" w:rsidRPr="000057C2" w:rsidRDefault="00EA3B67" w:rsidP="00EA3B6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0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دستور پزشک متخصص معالج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مبنی بر ذکر ناحیه و تعداد جلسات </w:t>
            </w:r>
            <w:r w:rsidRPr="000057C2">
              <w:rPr>
                <w:rFonts w:cs="B Nazanin" w:hint="cs"/>
                <w:sz w:val="28"/>
                <w:szCs w:val="28"/>
                <w:rtl/>
                <w:lang w:bidi="fa-IR"/>
              </w:rPr>
              <w:t>فیزیوتراپی؛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کارت مراجعات؛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تاییدیه انجام تعداد جلسات فیزیوتراپی که ممهور به مهر و امضاء فیزیوتراپیست رسیده باشد به همراه هزینه پرداختی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رسید دستگاه کارتخوان</w:t>
            </w:r>
          </w:p>
          <w:p w:rsidR="00EA3B67" w:rsidRPr="00F90439" w:rsidRDefault="00EA3B67" w:rsidP="00EA3B67">
            <w:pPr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0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کاردرمانی و گفتار درمانی : 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دستور پزشک متخصص معالج با  ذکر تعداد جلسات مورد نیاز و طول درمان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 هزینه پرداختی طبق جلسات مربوطه به خدمات انجام شده</w:t>
            </w:r>
          </w:p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تاییدیه  انجام تعداد جلسات خدمات انجام شده توسط کارشناس  مربوطه که به مهر و امضاء رسیده باشد</w:t>
            </w:r>
          </w:p>
        </w:tc>
        <w:tc>
          <w:tcPr>
            <w:tcW w:w="4675" w:type="dxa"/>
          </w:tcPr>
          <w:p w:rsidR="00EA3B67" w:rsidRPr="009D30B8" w:rsidRDefault="00EA3B67" w:rsidP="00EA3B67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*فیزیوتراپی ، کاردرمانی  و گفتار درمانی</w:t>
            </w:r>
          </w:p>
        </w:tc>
      </w:tr>
      <w:tr w:rsidR="00EA3B67" w:rsidTr="00DB4636">
        <w:tc>
          <w:tcPr>
            <w:tcW w:w="4675" w:type="dxa"/>
          </w:tcPr>
          <w:p w:rsidR="00EA3B67" w:rsidRDefault="00EA3B67" w:rsidP="00EA3B6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6431F">
              <w:rPr>
                <w:rFonts w:cs="B Nazanin" w:hint="cs"/>
                <w:sz w:val="28"/>
                <w:szCs w:val="28"/>
                <w:rtl/>
                <w:lang w:bidi="fa-IR"/>
              </w:rPr>
              <w:t>دستور پزشک متخصص گوش و حلق و بینی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/>
                <w:sz w:val="28"/>
                <w:szCs w:val="28"/>
                <w:lang w:bidi="fa-IR"/>
              </w:rPr>
              <w:t>ENT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ادیومتری یا نوار گوش 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فاکتور معتبر تجهیزات پزشکی سمعک دارای کد اقتصادی 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تائیدیه اودیولوژیست معتمد شرکت بیمه </w:t>
            </w:r>
          </w:p>
          <w:p w:rsidR="00EA3B67" w:rsidRPr="00070321" w:rsidRDefault="00EA3B67" w:rsidP="00EA3B6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کارت گارانتی سمعک</w:t>
            </w:r>
          </w:p>
          <w:p w:rsidR="00EA3B67" w:rsidRDefault="00EA3B67" w:rsidP="00EA3B6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اخذ سهم بیمه گر پایه</w:t>
            </w:r>
          </w:p>
        </w:tc>
        <w:tc>
          <w:tcPr>
            <w:tcW w:w="4675" w:type="dxa"/>
          </w:tcPr>
          <w:p w:rsidR="00EA3B67" w:rsidRPr="009D30B8" w:rsidRDefault="00EA3B67" w:rsidP="00EA3B67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*سمعک</w:t>
            </w:r>
          </w:p>
        </w:tc>
      </w:tr>
      <w:tr w:rsidR="00EA3B67" w:rsidTr="00DB4636">
        <w:tc>
          <w:tcPr>
            <w:tcW w:w="4675" w:type="dxa"/>
          </w:tcPr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*کلیه اروتزها مانند گردن بند طبی-مچ بند طبی-زانو بند طبی-جوراب واریس-بریس که </w:t>
            </w:r>
            <w:r w:rsidRPr="0043699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بلافاصله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بعد از عمل جراحی به تشخیص پزشک معالج مرتبط و تایید پزشک معتمد بیمه گر و با ارائه فاکتور معتبر از مراکز ارائه دهنده تجهیزات پزشکی و داروخانه  قابل پرداخت است.</w:t>
            </w:r>
          </w:p>
        </w:tc>
        <w:tc>
          <w:tcPr>
            <w:tcW w:w="4675" w:type="dxa"/>
          </w:tcPr>
          <w:p w:rsidR="00EA3B67" w:rsidRPr="009D30B8" w:rsidRDefault="00EA3B67" w:rsidP="00EA3B6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*اروتز، پروتز و وسایل کمک پزشکی</w:t>
            </w:r>
          </w:p>
          <w:p w:rsidR="00EA3B67" w:rsidRPr="009D30B8" w:rsidRDefault="00EA3B67" w:rsidP="00EA3B67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بلافاصله بعد از عمل جراحی</w:t>
            </w:r>
          </w:p>
        </w:tc>
      </w:tr>
      <w:tr w:rsidR="00EA3B67" w:rsidTr="00DB4636">
        <w:tc>
          <w:tcPr>
            <w:tcW w:w="4675" w:type="dxa"/>
          </w:tcPr>
          <w:p w:rsidR="00EA3B67" w:rsidRDefault="00EA3B67" w:rsidP="00EA3B67">
            <w:pPr>
              <w:tabs>
                <w:tab w:val="left" w:pos="1174"/>
              </w:tabs>
              <w:bidi/>
              <w:ind w:left="750" w:hanging="39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451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طرف قرارداد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آنلاین با معرفی نامه  در مراکز طرف قرارداد قابل انجام می باشد.</w:t>
            </w:r>
          </w:p>
          <w:p w:rsidR="00EA3B67" w:rsidRDefault="00EA3B67" w:rsidP="00CD21CE">
            <w:pPr>
              <w:tabs>
                <w:tab w:val="left" w:pos="1174"/>
              </w:tabs>
              <w:bidi/>
              <w:ind w:left="750" w:hanging="39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D451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غیرطرف قرارداد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پس از پرداخت هزینه </w:t>
            </w:r>
            <w:r w:rsidR="00CD21CE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بیمارستان </w:t>
            </w:r>
          </w:p>
          <w:p w:rsidR="00EA3B67" w:rsidRDefault="00EA3B67" w:rsidP="00EA3B67">
            <w:pPr>
              <w:tabs>
                <w:tab w:val="left" w:pos="1174"/>
              </w:tabs>
              <w:bidi/>
              <w:ind w:left="750" w:hanging="39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مدارک مورد نیاز که شامل : 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اصل صورتحساب بیمارستانی ممهور به مهر مرکز</w:t>
            </w:r>
            <w:bookmarkStart w:id="0" w:name="_GoBack"/>
            <w:bookmarkEnd w:id="0"/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اصل صورتحساب پزشکان ممهور به مهر 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اصل گواهی پزشک معالج(شرح عمل جراحی)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اصل گواهی بیهوشی یا برگ بیهوشی اتاق عمل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اصل یا تصویر آزمایشات و رادیولوژی و .....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اصل یا تصویر نسخ دارویی و لوازم مصرفی و فاکتور پروتز ممهور به مهر جراح و اتاق عمل.</w:t>
            </w:r>
          </w:p>
          <w:p w:rsidR="00EA3B67" w:rsidRDefault="00EA3B67" w:rsidP="00EA3B67">
            <w:pPr>
              <w:pStyle w:val="ListParagraph"/>
              <w:numPr>
                <w:ilvl w:val="0"/>
                <w:numId w:val="4"/>
              </w:numPr>
              <w:tabs>
                <w:tab w:val="left" w:pos="1174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 خلاصه پرونده</w:t>
            </w:r>
          </w:p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D451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***نکته مهم 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صورتی که بیمارستان با بیمه گر پایه (تأمین اجتماعی، خدمات درمانی و ...) </w:t>
            </w:r>
            <w:r w:rsidRPr="00F35DA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طرف قرار داد نباشد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ابتدا سهم بیمه گر پایه اخذ و مستندات برابر اصل شده به همراه  نامه سازمان های بیمه گر پایه به شرکت بیمه  تحویل داده شود.</w:t>
            </w:r>
          </w:p>
        </w:tc>
        <w:tc>
          <w:tcPr>
            <w:tcW w:w="4675" w:type="dxa"/>
          </w:tcPr>
          <w:p w:rsidR="00EA3B67" w:rsidRPr="009D30B8" w:rsidRDefault="00EA3B67" w:rsidP="00EA3B67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*بیمارستان</w:t>
            </w:r>
          </w:p>
        </w:tc>
      </w:tr>
      <w:tr w:rsidR="00EA3B67" w:rsidTr="00DB4636">
        <w:tc>
          <w:tcPr>
            <w:tcW w:w="4675" w:type="dxa"/>
          </w:tcPr>
          <w:p w:rsidR="00EA3B67" w:rsidRPr="00C46EDB" w:rsidRDefault="00EA3B67" w:rsidP="00EA3B67">
            <w:pPr>
              <w:tabs>
                <w:tab w:val="left" w:pos="1174"/>
              </w:tabs>
              <w:bidi/>
              <w:ind w:left="750" w:hanging="39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6E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چنانچه اعمال مجاز سر پائی در مطب انجام شود ( مانند برداشتن لیپوم، کیست و ....) هزینه ها با ارائه مستندات ذیل انجام می گردد :</w:t>
            </w:r>
          </w:p>
          <w:p w:rsidR="00EA3B67" w:rsidRDefault="00EA3B67" w:rsidP="00EA3B67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C46E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گواهی پزشک معالج مبنی بر نوع عمل، محل آناتومیکی ، اندازه ضایعه و اصل یا کپی گزارش پاتولوژی.</w:t>
            </w:r>
          </w:p>
        </w:tc>
        <w:tc>
          <w:tcPr>
            <w:tcW w:w="4675" w:type="dxa"/>
          </w:tcPr>
          <w:p w:rsidR="00EA3B67" w:rsidRPr="009D30B8" w:rsidRDefault="00EA3B67" w:rsidP="00EA3B67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9D30B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اعمال مجاز سرپائی</w:t>
            </w:r>
          </w:p>
        </w:tc>
      </w:tr>
    </w:tbl>
    <w:p w:rsidR="006E17CF" w:rsidRDefault="007427A1" w:rsidP="00EA3B67">
      <w:pPr>
        <w:jc w:val="center"/>
        <w:rPr>
          <w:rtl/>
        </w:rPr>
      </w:pPr>
    </w:p>
    <w:p w:rsidR="00EA3B67" w:rsidRDefault="00EA3B67" w:rsidP="00EA3B67">
      <w:pPr>
        <w:jc w:val="center"/>
        <w:rPr>
          <w:rtl/>
        </w:rPr>
      </w:pPr>
    </w:p>
    <w:p w:rsidR="00EA3B67" w:rsidRDefault="00EA3B67" w:rsidP="00EA3B67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اعمال جراحی که باید قبل از عمل به تایید پزشک معتمد بیمه گر برسد: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جراحی فتق نافی و شکمی (هرنی)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جراحی کاهنده سینه (ماموپلاستی)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بالن معده ، چاقی مفرط (اسلیو و بایپس معده، گاسترینگ بایندینگ و بالون معده)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انحراف بینی (سپتوپلاستی)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افتادگی پلک چشم (بلفاروپلاستی)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بیماری های مربوط به رفع عیوب انکساری چشم (لیزیک/لازک) 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استرابیسم (لوچی چشم)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ژنیکو ماستی </w:t>
      </w:r>
    </w:p>
    <w:p w:rsidR="00EA3B67" w:rsidRDefault="00EA3B67" w:rsidP="00EA3B67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لیزر هموروئید</w:t>
      </w:r>
    </w:p>
    <w:p w:rsidR="00EA3B67" w:rsidRDefault="00EA3B67" w:rsidP="00EA3B67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C569F9">
        <w:rPr>
          <w:rFonts w:cs="B Nazanin" w:hint="cs"/>
          <w:sz w:val="28"/>
          <w:szCs w:val="28"/>
          <w:rtl/>
          <w:lang w:bidi="fa-IR"/>
        </w:rPr>
        <w:t>قبل از هرگونه اقدام باید به تایید پزشک معتمد شرکت بیمه گر برسد در غیر اینصورت بیمه گر هیچ گونه تعهدی نسبت به پرداخت هزینه ندارد.</w:t>
      </w:r>
    </w:p>
    <w:p w:rsidR="00EA3B67" w:rsidRDefault="00EA3B67" w:rsidP="00EA3B67">
      <w:pPr>
        <w:bidi/>
        <w:ind w:left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*در صورتی که به مراکز درمانی طرف قرارداد مراجعه شود معرفی نامه به صورت آنلاین صادر خواهد شد. </w:t>
      </w:r>
    </w:p>
    <w:p w:rsidR="00EA3B67" w:rsidRDefault="00EA3B67" w:rsidP="00EA3B67">
      <w:pPr>
        <w:bidi/>
        <w:ind w:left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*مراکز طرف قرار داد بیمه دانا در پورتال بیمه دانا به آدرس :</w:t>
      </w:r>
    </w:p>
    <w:p w:rsidR="00EA3B67" w:rsidRPr="00E318CC" w:rsidRDefault="00EA3B67" w:rsidP="00EA3B67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7A9AC" wp14:editId="1495100B">
                <wp:simplePos x="0" y="0"/>
                <wp:positionH relativeFrom="column">
                  <wp:posOffset>1457325</wp:posOffset>
                </wp:positionH>
                <wp:positionV relativeFrom="paragraph">
                  <wp:posOffset>33020</wp:posOffset>
                </wp:positionV>
                <wp:extent cx="390525" cy="276225"/>
                <wp:effectExtent l="19050" t="19050" r="28575" b="4762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BCA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114.75pt;margin-top:2.6pt;width:30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" adj="7639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2055" wp14:editId="35062868">
                <wp:simplePos x="0" y="0"/>
                <wp:positionH relativeFrom="column">
                  <wp:posOffset>3629025</wp:posOffset>
                </wp:positionH>
                <wp:positionV relativeFrom="paragraph">
                  <wp:posOffset>52070</wp:posOffset>
                </wp:positionV>
                <wp:extent cx="390525" cy="276225"/>
                <wp:effectExtent l="19050" t="19050" r="28575" b="4762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4E389" id="Left Arrow 3" o:spid="_x0000_s1026" type="#_x0000_t66" style="position:absolute;margin-left:285.75pt;margin-top:4.1pt;width:30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" adj="7639" fillcolor="black [3200]" strokecolor="black [1600]" strokeweight="1pt"/>
            </w:pict>
          </mc:Fallback>
        </mc:AlternateContent>
      </w:r>
      <w:hyperlink r:id="rId6" w:history="1">
        <w:r w:rsidRPr="006407AD">
          <w:rPr>
            <w:rStyle w:val="Hyperlink"/>
            <w:rFonts w:cs="B Titr"/>
            <w:sz w:val="28"/>
            <w:szCs w:val="28"/>
            <w:lang w:bidi="fa-IR"/>
          </w:rPr>
          <w:t>www.dana-insurance.ir</w:t>
        </w:r>
      </w:hyperlink>
      <w:r>
        <w:rPr>
          <w:rFonts w:cs="B Titr" w:hint="cs"/>
          <w:sz w:val="28"/>
          <w:szCs w:val="28"/>
          <w:rtl/>
          <w:lang w:bidi="fa-IR"/>
        </w:rPr>
        <w:t xml:space="preserve">              سربرگ مراکز ارائه خدمات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</w:t>
      </w:r>
      <w:r>
        <w:rPr>
          <w:rFonts w:cs="B Titr" w:hint="cs"/>
          <w:sz w:val="28"/>
          <w:szCs w:val="28"/>
          <w:rtl/>
          <w:lang w:bidi="fa-IR"/>
        </w:rPr>
        <w:t>مراکز درمانی</w:t>
      </w:r>
    </w:p>
    <w:p w:rsidR="00EA3B67" w:rsidRDefault="00EA3B67" w:rsidP="00EA3B67">
      <w:pPr>
        <w:bidi/>
        <w:jc w:val="both"/>
      </w:pPr>
    </w:p>
    <w:sectPr w:rsidR="00EA3B67" w:rsidSect="00B40552">
      <w:pgSz w:w="12240" w:h="15840"/>
      <w:pgMar w:top="1440" w:right="1440" w:bottom="1440" w:left="1440" w:header="720" w:footer="720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296"/>
    <w:multiLevelType w:val="hybridMultilevel"/>
    <w:tmpl w:val="0F7A363C"/>
    <w:lvl w:ilvl="0" w:tplc="4A727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55"/>
    <w:multiLevelType w:val="hybridMultilevel"/>
    <w:tmpl w:val="12AA43A0"/>
    <w:lvl w:ilvl="0" w:tplc="530A0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22D"/>
    <w:multiLevelType w:val="hybridMultilevel"/>
    <w:tmpl w:val="36D84C9E"/>
    <w:lvl w:ilvl="0" w:tplc="3E2C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626B"/>
    <w:multiLevelType w:val="hybridMultilevel"/>
    <w:tmpl w:val="A2449150"/>
    <w:lvl w:ilvl="0" w:tplc="9306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93C6D"/>
    <w:multiLevelType w:val="hybridMultilevel"/>
    <w:tmpl w:val="ABFC6768"/>
    <w:lvl w:ilvl="0" w:tplc="7666C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67"/>
    <w:rsid w:val="000C68A6"/>
    <w:rsid w:val="0069690F"/>
    <w:rsid w:val="007427A1"/>
    <w:rsid w:val="00B40552"/>
    <w:rsid w:val="00CD21CE"/>
    <w:rsid w:val="00E664CC"/>
    <w:rsid w:val="00E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5B76"/>
  <w15:chartTrackingRefBased/>
  <w15:docId w15:val="{98D63398-DFA8-4A69-BD21-C9FE51F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B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a-insurance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A2BE-CD25-4D8D-B66E-94DDA552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</dc:creator>
  <cp:keywords/>
  <dc:description/>
  <cp:lastModifiedBy>YAHOO</cp:lastModifiedBy>
  <cp:revision>3</cp:revision>
  <cp:lastPrinted>2024-08-13T10:18:00Z</cp:lastPrinted>
  <dcterms:created xsi:type="dcterms:W3CDTF">2024-08-13T09:52:00Z</dcterms:created>
  <dcterms:modified xsi:type="dcterms:W3CDTF">2024-08-13T10:23:00Z</dcterms:modified>
</cp:coreProperties>
</file>